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76" w:rsidRPr="009037F4" w:rsidRDefault="00302F76" w:rsidP="00036A9A">
      <w:pPr>
        <w:jc w:val="center"/>
        <w:rPr>
          <w:b/>
          <w:sz w:val="28"/>
          <w:szCs w:val="28"/>
        </w:rPr>
      </w:pPr>
      <w:r w:rsidRPr="00036A9A">
        <w:rPr>
          <w:b/>
          <w:sz w:val="28"/>
          <w:szCs w:val="28"/>
        </w:rPr>
        <w:t xml:space="preserve">Количественные результаты </w:t>
      </w:r>
      <w:proofErr w:type="gramStart"/>
      <w:r w:rsidR="00036A9A" w:rsidRPr="00036A9A">
        <w:rPr>
          <w:b/>
          <w:sz w:val="28"/>
          <w:szCs w:val="28"/>
        </w:rPr>
        <w:t>проведения независимой оценки качества условий оказания услуг</w:t>
      </w:r>
      <w:proofErr w:type="gramEnd"/>
      <w:r w:rsidR="00036A9A" w:rsidRPr="00036A9A">
        <w:rPr>
          <w:b/>
          <w:sz w:val="28"/>
          <w:szCs w:val="28"/>
        </w:rPr>
        <w:t xml:space="preserve"> организациями, осуществляющи</w:t>
      </w:r>
      <w:r w:rsidR="00036A9A">
        <w:rPr>
          <w:b/>
          <w:sz w:val="28"/>
          <w:szCs w:val="28"/>
        </w:rPr>
        <w:t>ми образовательную деятельность</w:t>
      </w:r>
      <w:r w:rsidRPr="009037F4">
        <w:rPr>
          <w:b/>
          <w:sz w:val="28"/>
          <w:szCs w:val="28"/>
        </w:rPr>
        <w:t xml:space="preserve"> (201</w:t>
      </w:r>
      <w:r w:rsidR="00036A9A">
        <w:rPr>
          <w:b/>
          <w:sz w:val="28"/>
          <w:szCs w:val="28"/>
        </w:rPr>
        <w:t>8</w:t>
      </w:r>
      <w:r w:rsidRPr="009037F4">
        <w:rPr>
          <w:b/>
          <w:sz w:val="28"/>
          <w:szCs w:val="28"/>
        </w:rPr>
        <w:t xml:space="preserve"> год)</w:t>
      </w:r>
    </w:p>
    <w:p w:rsidR="00302F76" w:rsidRPr="009037F4" w:rsidRDefault="00302F76" w:rsidP="00302F76">
      <w:pPr>
        <w:jc w:val="center"/>
        <w:rPr>
          <w:b/>
          <w:sz w:val="28"/>
          <w:szCs w:val="28"/>
        </w:rPr>
      </w:pPr>
    </w:p>
    <w:tbl>
      <w:tblPr>
        <w:tblStyle w:val="a3"/>
        <w:tblW w:w="15167" w:type="dxa"/>
        <w:tblInd w:w="250" w:type="dxa"/>
        <w:tblLayout w:type="fixed"/>
        <w:tblLook w:val="04A0"/>
      </w:tblPr>
      <w:tblGrid>
        <w:gridCol w:w="3119"/>
        <w:gridCol w:w="992"/>
        <w:gridCol w:w="992"/>
        <w:gridCol w:w="992"/>
        <w:gridCol w:w="1134"/>
        <w:gridCol w:w="993"/>
        <w:gridCol w:w="1134"/>
        <w:gridCol w:w="992"/>
        <w:gridCol w:w="992"/>
        <w:gridCol w:w="992"/>
        <w:gridCol w:w="993"/>
        <w:gridCol w:w="1842"/>
      </w:tblGrid>
      <w:tr w:rsidR="008B3CA3" w:rsidRPr="00036A9A" w:rsidTr="008B3CA3">
        <w:trPr>
          <w:cantSplit/>
          <w:trHeight w:val="1134"/>
        </w:trPr>
        <w:tc>
          <w:tcPr>
            <w:tcW w:w="3119" w:type="dxa"/>
          </w:tcPr>
          <w:p w:rsidR="00036A9A" w:rsidRPr="00036A9A" w:rsidRDefault="00036A9A" w:rsidP="003104DE">
            <w:pPr>
              <w:jc w:val="center"/>
              <w:rPr>
                <w:b/>
              </w:rPr>
            </w:pPr>
            <w:r w:rsidRPr="00036A9A">
              <w:rPr>
                <w:b/>
              </w:rPr>
              <w:t>Показатели</w:t>
            </w:r>
          </w:p>
        </w:tc>
        <w:tc>
          <w:tcPr>
            <w:tcW w:w="992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pacing w:val="2"/>
                <w:sz w:val="20"/>
                <w:szCs w:val="20"/>
              </w:rPr>
              <w:t xml:space="preserve">МОУ Куркинская </w:t>
            </w:r>
            <w:r w:rsidRPr="002472CB">
              <w:rPr>
                <w:b/>
                <w:spacing w:val="1"/>
                <w:sz w:val="20"/>
                <w:szCs w:val="20"/>
              </w:rPr>
              <w:t xml:space="preserve">СОШ № 1        </w:t>
            </w:r>
          </w:p>
        </w:tc>
        <w:tc>
          <w:tcPr>
            <w:tcW w:w="992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pacing w:val="1"/>
                <w:sz w:val="20"/>
                <w:szCs w:val="20"/>
              </w:rPr>
              <w:t xml:space="preserve">МКОУ «КСОШ №2»  </w:t>
            </w:r>
          </w:p>
        </w:tc>
        <w:tc>
          <w:tcPr>
            <w:tcW w:w="992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pacing w:val="3"/>
                <w:sz w:val="20"/>
                <w:szCs w:val="20"/>
              </w:rPr>
              <w:t xml:space="preserve">МОУ Самарская </w:t>
            </w:r>
            <w:r w:rsidRPr="002472CB">
              <w:rPr>
                <w:b/>
                <w:spacing w:val="2"/>
                <w:sz w:val="20"/>
                <w:szCs w:val="20"/>
              </w:rPr>
              <w:t xml:space="preserve">СОШ                </w:t>
            </w:r>
          </w:p>
        </w:tc>
        <w:tc>
          <w:tcPr>
            <w:tcW w:w="1134" w:type="dxa"/>
            <w:textDirection w:val="btLr"/>
          </w:tcPr>
          <w:p w:rsidR="008B3CA3" w:rsidRPr="002472CB" w:rsidRDefault="008B3CA3" w:rsidP="008B3CA3">
            <w:pPr>
              <w:rPr>
                <w:b/>
                <w:spacing w:val="1"/>
                <w:sz w:val="20"/>
                <w:szCs w:val="20"/>
              </w:rPr>
            </w:pPr>
            <w:r w:rsidRPr="002472CB">
              <w:rPr>
                <w:b/>
                <w:spacing w:val="2"/>
                <w:sz w:val="20"/>
                <w:szCs w:val="20"/>
              </w:rPr>
              <w:t xml:space="preserve">МКОУ «Михайловская </w:t>
            </w:r>
            <w:r w:rsidRPr="002472CB">
              <w:rPr>
                <w:b/>
                <w:spacing w:val="1"/>
                <w:sz w:val="20"/>
                <w:szCs w:val="20"/>
              </w:rPr>
              <w:t xml:space="preserve">СОШ» </w:t>
            </w:r>
          </w:p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pacing w:val="1"/>
                <w:sz w:val="20"/>
                <w:szCs w:val="20"/>
              </w:rPr>
              <w:t xml:space="preserve">имени В.А. Казанского               </w:t>
            </w:r>
          </w:p>
        </w:tc>
        <w:tc>
          <w:tcPr>
            <w:tcW w:w="993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z w:val="20"/>
                <w:szCs w:val="20"/>
              </w:rPr>
              <w:t xml:space="preserve">МОУ «Ивановская </w:t>
            </w:r>
            <w:r w:rsidRPr="002472CB">
              <w:rPr>
                <w:b/>
                <w:spacing w:val="1"/>
                <w:sz w:val="20"/>
                <w:szCs w:val="20"/>
              </w:rPr>
              <w:t>СОШ»</w:t>
            </w:r>
            <w:r w:rsidRPr="002472CB">
              <w:rPr>
                <w:b/>
                <w:sz w:val="20"/>
                <w:szCs w:val="20"/>
              </w:rPr>
              <w:t xml:space="preserve">                </w:t>
            </w:r>
          </w:p>
        </w:tc>
        <w:tc>
          <w:tcPr>
            <w:tcW w:w="1134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z w:val="20"/>
                <w:szCs w:val="20"/>
              </w:rPr>
              <w:t>МОУ «</w:t>
            </w:r>
            <w:r w:rsidRPr="002472CB">
              <w:rPr>
                <w:b/>
                <w:spacing w:val="1"/>
                <w:sz w:val="20"/>
                <w:szCs w:val="20"/>
              </w:rPr>
              <w:t>Крестовская</w:t>
            </w:r>
            <w:r w:rsidRPr="002472CB">
              <w:rPr>
                <w:b/>
                <w:sz w:val="20"/>
                <w:szCs w:val="20"/>
              </w:rPr>
              <w:t xml:space="preserve"> </w:t>
            </w:r>
            <w:r w:rsidRPr="002472CB">
              <w:rPr>
                <w:b/>
                <w:spacing w:val="1"/>
                <w:sz w:val="20"/>
                <w:szCs w:val="20"/>
              </w:rPr>
              <w:t>СОШ»</w:t>
            </w:r>
            <w:r w:rsidRPr="002472CB">
              <w:rPr>
                <w:b/>
                <w:sz w:val="20"/>
                <w:szCs w:val="20"/>
              </w:rPr>
              <w:t xml:space="preserve">  </w:t>
            </w:r>
            <w:r w:rsidRPr="002472CB">
              <w:rPr>
                <w:b/>
                <w:spacing w:val="1"/>
                <w:sz w:val="20"/>
                <w:szCs w:val="20"/>
              </w:rPr>
              <w:t xml:space="preserve">           </w:t>
            </w:r>
          </w:p>
        </w:tc>
        <w:tc>
          <w:tcPr>
            <w:tcW w:w="992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z w:val="20"/>
                <w:szCs w:val="20"/>
              </w:rPr>
              <w:t xml:space="preserve">МКОУ «Птанская </w:t>
            </w:r>
            <w:r w:rsidRPr="002472CB">
              <w:rPr>
                <w:b/>
                <w:spacing w:val="1"/>
                <w:sz w:val="20"/>
                <w:szCs w:val="20"/>
              </w:rPr>
              <w:t xml:space="preserve">СОШ»                </w:t>
            </w:r>
          </w:p>
        </w:tc>
        <w:tc>
          <w:tcPr>
            <w:tcW w:w="992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z w:val="20"/>
                <w:szCs w:val="20"/>
              </w:rPr>
              <w:t xml:space="preserve">МКОУ «Андреевская  </w:t>
            </w:r>
            <w:r w:rsidRPr="002472CB">
              <w:rPr>
                <w:b/>
                <w:spacing w:val="1"/>
                <w:sz w:val="20"/>
                <w:szCs w:val="20"/>
              </w:rPr>
              <w:t xml:space="preserve">ООШ»    </w:t>
            </w:r>
          </w:p>
        </w:tc>
        <w:tc>
          <w:tcPr>
            <w:tcW w:w="992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z w:val="20"/>
                <w:szCs w:val="20"/>
              </w:rPr>
              <w:t xml:space="preserve">МОУ «Шаховская ООШ»     </w:t>
            </w:r>
          </w:p>
        </w:tc>
        <w:tc>
          <w:tcPr>
            <w:tcW w:w="993" w:type="dxa"/>
            <w:textDirection w:val="btLr"/>
          </w:tcPr>
          <w:p w:rsidR="00036A9A" w:rsidRPr="002472CB" w:rsidRDefault="008B3CA3" w:rsidP="008B3CA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472CB">
              <w:rPr>
                <w:b/>
                <w:spacing w:val="1"/>
                <w:sz w:val="20"/>
                <w:szCs w:val="20"/>
              </w:rPr>
              <w:t xml:space="preserve">МОУ «Сергиевская ООШ»      </w:t>
            </w:r>
          </w:p>
        </w:tc>
        <w:tc>
          <w:tcPr>
            <w:tcW w:w="1842" w:type="dxa"/>
          </w:tcPr>
          <w:p w:rsidR="00036A9A" w:rsidRPr="00036A9A" w:rsidRDefault="00036A9A" w:rsidP="003104DE">
            <w:pPr>
              <w:jc w:val="center"/>
              <w:rPr>
                <w:b/>
              </w:rPr>
            </w:pPr>
            <w:r w:rsidRPr="00036A9A">
              <w:rPr>
                <w:b/>
              </w:rPr>
              <w:t>Максимальное количество баллов</w:t>
            </w:r>
          </w:p>
        </w:tc>
      </w:tr>
      <w:tr w:rsidR="00036A9A" w:rsidRPr="00036A9A" w:rsidTr="00036A9A">
        <w:tc>
          <w:tcPr>
            <w:tcW w:w="15167" w:type="dxa"/>
            <w:gridSpan w:val="12"/>
          </w:tcPr>
          <w:p w:rsidR="00036A9A" w:rsidRPr="00036A9A" w:rsidRDefault="00036A9A" w:rsidP="003104DE">
            <w:pPr>
              <w:jc w:val="center"/>
              <w:rPr>
                <w:b/>
              </w:rPr>
            </w:pPr>
            <w:r w:rsidRPr="00036A9A">
              <w:rPr>
                <w:b/>
              </w:rPr>
              <w:t xml:space="preserve">Критерий открытости и доступности информации об организации </w:t>
            </w:r>
          </w:p>
          <w:p w:rsidR="00036A9A" w:rsidRPr="00036A9A" w:rsidRDefault="00036A9A" w:rsidP="003104DE">
            <w:pPr>
              <w:jc w:val="center"/>
            </w:pPr>
            <w:r w:rsidRPr="00036A9A">
              <w:rPr>
                <w:b/>
              </w:rPr>
              <w:t>(40 баллов)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>Полнота и актуальность информации об организации, осуществляющей образовательную деятельность и ее деятельности, размещенной на официальном сайте организации в информационно-телекоммуникационной сети «Интернет»</w:t>
            </w:r>
          </w:p>
        </w:tc>
        <w:tc>
          <w:tcPr>
            <w:tcW w:w="992" w:type="dxa"/>
          </w:tcPr>
          <w:p w:rsidR="008E76A9" w:rsidRDefault="008E76A9" w:rsidP="003104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7,71</w:t>
            </w:r>
          </w:p>
        </w:tc>
        <w:tc>
          <w:tcPr>
            <w:tcW w:w="992" w:type="dxa"/>
          </w:tcPr>
          <w:p w:rsidR="008E76A9" w:rsidRDefault="008E76A9" w:rsidP="003104DE">
            <w:pPr>
              <w:jc w:val="center"/>
            </w:pPr>
            <w:r>
              <w:rPr>
                <w:color w:val="000000"/>
                <w:sz w:val="24"/>
                <w:szCs w:val="24"/>
              </w:rPr>
              <w:t>8,00</w:t>
            </w:r>
          </w:p>
        </w:tc>
        <w:tc>
          <w:tcPr>
            <w:tcW w:w="992" w:type="dxa"/>
          </w:tcPr>
          <w:p w:rsidR="008E76A9" w:rsidRDefault="008E76A9" w:rsidP="003104DE">
            <w:pPr>
              <w:jc w:val="center"/>
            </w:pPr>
            <w:r>
              <w:rPr>
                <w:color w:val="000000"/>
                <w:sz w:val="24"/>
                <w:szCs w:val="24"/>
              </w:rPr>
              <w:t>7,85</w:t>
            </w:r>
          </w:p>
        </w:tc>
        <w:tc>
          <w:tcPr>
            <w:tcW w:w="1134" w:type="dxa"/>
          </w:tcPr>
          <w:p w:rsidR="008E76A9" w:rsidRDefault="008E76A9" w:rsidP="003104DE">
            <w:pPr>
              <w:jc w:val="center"/>
            </w:pPr>
            <w:r>
              <w:rPr>
                <w:color w:val="000000"/>
                <w:sz w:val="24"/>
                <w:szCs w:val="24"/>
              </w:rPr>
              <w:t>7,56</w:t>
            </w:r>
          </w:p>
        </w:tc>
        <w:tc>
          <w:tcPr>
            <w:tcW w:w="993" w:type="dxa"/>
          </w:tcPr>
          <w:p w:rsidR="008E76A9" w:rsidRPr="00036A9A" w:rsidRDefault="008E76A9" w:rsidP="005D530B">
            <w:pPr>
              <w:jc w:val="center"/>
            </w:pPr>
            <w:r>
              <w:t>7,56</w:t>
            </w:r>
          </w:p>
        </w:tc>
        <w:tc>
          <w:tcPr>
            <w:tcW w:w="1134" w:type="dxa"/>
          </w:tcPr>
          <w:p w:rsidR="008E76A9" w:rsidRPr="00036A9A" w:rsidRDefault="008E76A9" w:rsidP="005D530B">
            <w:pPr>
              <w:jc w:val="center"/>
            </w:pPr>
            <w:r>
              <w:t>7,85</w:t>
            </w:r>
          </w:p>
        </w:tc>
        <w:tc>
          <w:tcPr>
            <w:tcW w:w="992" w:type="dxa"/>
          </w:tcPr>
          <w:p w:rsidR="008E76A9" w:rsidRPr="00036A9A" w:rsidRDefault="008E76A9" w:rsidP="005D530B">
            <w:pPr>
              <w:jc w:val="center"/>
            </w:pPr>
            <w:r>
              <w:t>5,88</w:t>
            </w:r>
          </w:p>
        </w:tc>
        <w:tc>
          <w:tcPr>
            <w:tcW w:w="992" w:type="dxa"/>
          </w:tcPr>
          <w:p w:rsidR="008E76A9" w:rsidRPr="00036A9A" w:rsidRDefault="008E76A9" w:rsidP="005D530B">
            <w:pPr>
              <w:jc w:val="center"/>
            </w:pPr>
            <w:r>
              <w:t>7,71</w:t>
            </w:r>
          </w:p>
        </w:tc>
        <w:tc>
          <w:tcPr>
            <w:tcW w:w="992" w:type="dxa"/>
          </w:tcPr>
          <w:p w:rsidR="008E76A9" w:rsidRPr="00036A9A" w:rsidRDefault="008E76A9" w:rsidP="005D530B">
            <w:pPr>
              <w:jc w:val="center"/>
            </w:pPr>
            <w:r>
              <w:t>7,85</w:t>
            </w:r>
          </w:p>
        </w:tc>
        <w:tc>
          <w:tcPr>
            <w:tcW w:w="993" w:type="dxa"/>
          </w:tcPr>
          <w:p w:rsidR="008E76A9" w:rsidRPr="00036A9A" w:rsidRDefault="008E76A9" w:rsidP="005D530B">
            <w:pPr>
              <w:jc w:val="center"/>
            </w:pPr>
            <w:r>
              <w:t>7,85</w:t>
            </w:r>
          </w:p>
        </w:tc>
        <w:tc>
          <w:tcPr>
            <w:tcW w:w="1842" w:type="dxa"/>
          </w:tcPr>
          <w:p w:rsidR="008E76A9" w:rsidRPr="008118D8" w:rsidRDefault="008E76A9" w:rsidP="005D530B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>Доступность взаимодействия с получателями образовательных услуг по телефону, по электронной почте, с помощью электронных сервисов, предоставляемых на официальном сайте организации в сети Интернет, в том числе наличие возможности внесения предложений, направленных на улучшение работы организации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rPr>
                <w:color w:val="000000"/>
              </w:rPr>
              <w:t>7,88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7,93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8,00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7,92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7,86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8,00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8,00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8,00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 xml:space="preserve">Доступность сведений о ходе рассмотрения обращений граждан, поступивших в организацию от получателей </w:t>
            </w:r>
            <w:r w:rsidRPr="00036A9A">
              <w:lastRenderedPageBreak/>
              <w:t>образовательных услуг (по телефону, по электронной почте, с помощью электронных сервисов, доступных на официальном сайте организации)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rPr>
                <w:color w:val="000000"/>
              </w:rPr>
              <w:lastRenderedPageBreak/>
              <w:t>5,88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5,93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6,00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5,92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5,86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6,00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5,00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6,00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6,00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lastRenderedPageBreak/>
              <w:t>Наличие на официальном сайте организации сведений о педагогических работниках организации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rPr>
                <w:color w:val="000000"/>
              </w:rPr>
              <w:t>7,71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7,85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7,56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7,56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7,85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5,88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7,71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7,85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7,85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036A9A">
        <w:tc>
          <w:tcPr>
            <w:tcW w:w="15167" w:type="dxa"/>
            <w:gridSpan w:val="12"/>
          </w:tcPr>
          <w:p w:rsidR="008E76A9" w:rsidRPr="00036A9A" w:rsidRDefault="008E76A9" w:rsidP="003104DE">
            <w:pPr>
              <w:jc w:val="center"/>
              <w:rPr>
                <w:b/>
              </w:rPr>
            </w:pPr>
            <w:r w:rsidRPr="00036A9A">
              <w:rPr>
                <w:b/>
              </w:rPr>
              <w:t xml:space="preserve">Критерий комфортности условий предоставлений услуг и доступности их получения </w:t>
            </w:r>
          </w:p>
          <w:p w:rsidR="008E76A9" w:rsidRPr="00036A9A" w:rsidRDefault="008E76A9" w:rsidP="003104DE">
            <w:pPr>
              <w:jc w:val="center"/>
            </w:pPr>
            <w:r w:rsidRPr="00036A9A">
              <w:rPr>
                <w:b/>
              </w:rPr>
              <w:t>(70 баллов)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>Наличие дополнительных образовательных программ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6,31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6,85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6,61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6,04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5,98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6,71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3,76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6,31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6,71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6,71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 xml:space="preserve">Наличие возможности оказания психолого-педагогической, медицинской и социальной помощи </w:t>
            </w:r>
            <w:proofErr w:type="gramStart"/>
            <w:r w:rsidRPr="00036A9A">
              <w:t>обучающимся</w:t>
            </w:r>
            <w:proofErr w:type="gramEnd"/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7,31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7,85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7,11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7,54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6,48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7,71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5,26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6,81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7,21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7,21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>Материально-техническое и информационное обеспечение организации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6,81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8,35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7,11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7,54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7,48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7,21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4,76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6,81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8,21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7,71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>Наличие возможности развития творческих способностей и интересов обучающихся, включая их участие в конкурсах и олимпиадах (в том числе во всероссийских и международных),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7,31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7,35</w:t>
            </w:r>
          </w:p>
        </w:tc>
        <w:tc>
          <w:tcPr>
            <w:tcW w:w="992" w:type="dxa"/>
          </w:tcPr>
          <w:p w:rsidR="008E76A9" w:rsidRPr="00150EC2" w:rsidRDefault="008E76A9" w:rsidP="00150EC2">
            <w:r>
              <w:t>7,61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7,54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6,48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8,21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4,26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7,31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8,21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7,21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 xml:space="preserve">Условия для индивидуальной работы с </w:t>
            </w:r>
            <w:proofErr w:type="gramStart"/>
            <w:r w:rsidRPr="00036A9A">
              <w:t>обучающимися</w:t>
            </w:r>
            <w:proofErr w:type="gramEnd"/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8,81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8,85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8,61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7,54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7,48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9,21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6,26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8,81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8,71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8,71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 xml:space="preserve">Наличие необходимых </w:t>
            </w:r>
            <w:r w:rsidRPr="00036A9A">
              <w:lastRenderedPageBreak/>
              <w:t>условий для охраны и укрепления здоровья, организации питания обучающихся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lastRenderedPageBreak/>
              <w:t>8,31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8,35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9,11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7,54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7,98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9,21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5,76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8,81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9,21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8,71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lastRenderedPageBreak/>
              <w:t>Наличие условий организации обучения и воспитания обучающихся с ограниченными возможностями здоровья и инвалидов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7,85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7,93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8,50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6,93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7,00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7,50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7,50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036A9A">
        <w:tc>
          <w:tcPr>
            <w:tcW w:w="15167" w:type="dxa"/>
            <w:gridSpan w:val="12"/>
          </w:tcPr>
          <w:p w:rsidR="008E76A9" w:rsidRPr="00036A9A" w:rsidRDefault="008E76A9" w:rsidP="003104DE">
            <w:pPr>
              <w:jc w:val="center"/>
              <w:rPr>
                <w:b/>
              </w:rPr>
            </w:pPr>
            <w:r w:rsidRPr="00036A9A">
              <w:rPr>
                <w:b/>
              </w:rPr>
              <w:t xml:space="preserve">Критерий доброжелательности, вежливости, компетентности работников организации </w:t>
            </w:r>
          </w:p>
          <w:p w:rsidR="008E76A9" w:rsidRPr="00036A9A" w:rsidRDefault="008E76A9" w:rsidP="003104DE">
            <w:pPr>
              <w:jc w:val="center"/>
            </w:pPr>
            <w:r w:rsidRPr="00036A9A">
              <w:rPr>
                <w:b/>
              </w:rPr>
              <w:t>(20 баллов)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>Доля получателей образовательных услуг, удовлетворенных компетентностью работников организации, от общего числа опрошенных получателей образовательных услуг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9,92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9,82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9,93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9,73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9,82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>Доля получателей образовательных услуг, положительно оценивающих доброжелательность и вежливость работников организации от общего числа опрошенных получателей образовательных услуг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9,92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9,73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9,82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036A9A">
        <w:tc>
          <w:tcPr>
            <w:tcW w:w="15167" w:type="dxa"/>
            <w:gridSpan w:val="12"/>
          </w:tcPr>
          <w:p w:rsidR="008E76A9" w:rsidRPr="00036A9A" w:rsidRDefault="008E76A9" w:rsidP="003104DE">
            <w:pPr>
              <w:jc w:val="center"/>
              <w:rPr>
                <w:b/>
              </w:rPr>
            </w:pPr>
            <w:r w:rsidRPr="00036A9A">
              <w:rPr>
                <w:b/>
              </w:rPr>
              <w:t xml:space="preserve">Критерий удовлетворенности качеством оказания услуг </w:t>
            </w:r>
          </w:p>
          <w:p w:rsidR="008E76A9" w:rsidRPr="00036A9A" w:rsidRDefault="008E76A9" w:rsidP="003104DE">
            <w:pPr>
              <w:jc w:val="center"/>
              <w:rPr>
                <w:b/>
              </w:rPr>
            </w:pPr>
            <w:r w:rsidRPr="00036A9A">
              <w:rPr>
                <w:b/>
              </w:rPr>
              <w:t>(30 баллов)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>Доля получателей образовательных услуг, которые готовы рекомендовать организацию родственникам и знакомым, от общего числа опрошенных получателей образовательных услуг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9,88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9,70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9,74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9,73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t xml:space="preserve">Доля получателей образовательных услуг, </w:t>
            </w:r>
            <w:r w:rsidRPr="00036A9A">
              <w:lastRenderedPageBreak/>
              <w:t>удовлетворенных качеством предоставляемых образовательных услуг, от общего числа опрошенных получателей образовательных услуг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lastRenderedPageBreak/>
              <w:t>9,92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9,82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9,93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9,73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9,82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r w:rsidRPr="00036A9A">
              <w:lastRenderedPageBreak/>
              <w:t>Доля получателей образовательных услуг, удовлетворенных материально-техническим обеспечением организации, от общего числа опрошенных получателей образовательных услуг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9,76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9,85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9,84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9,73</w:t>
            </w:r>
          </w:p>
        </w:tc>
        <w:tc>
          <w:tcPr>
            <w:tcW w:w="1134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2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993" w:type="dxa"/>
          </w:tcPr>
          <w:p w:rsidR="008E76A9" w:rsidRPr="00036A9A" w:rsidRDefault="008E76A9" w:rsidP="003104DE">
            <w:pPr>
              <w:jc w:val="center"/>
            </w:pPr>
            <w:r>
              <w:t>10,00</w:t>
            </w:r>
          </w:p>
        </w:tc>
        <w:tc>
          <w:tcPr>
            <w:tcW w:w="184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10</w:t>
            </w:r>
          </w:p>
        </w:tc>
      </w:tr>
      <w:tr w:rsidR="008E76A9" w:rsidRPr="00036A9A" w:rsidTr="008B3CA3">
        <w:tc>
          <w:tcPr>
            <w:tcW w:w="3119" w:type="dxa"/>
          </w:tcPr>
          <w:p w:rsidR="008E76A9" w:rsidRPr="00036A9A" w:rsidRDefault="008E76A9" w:rsidP="003104DE">
            <w:pPr>
              <w:jc w:val="center"/>
              <w:rPr>
                <w:b/>
              </w:rPr>
            </w:pPr>
            <w:r w:rsidRPr="00036A9A">
              <w:rPr>
                <w:b/>
              </w:rPr>
              <w:t>Общее количество баллов</w:t>
            </w:r>
          </w:p>
        </w:tc>
        <w:tc>
          <w:tcPr>
            <w:tcW w:w="992" w:type="dxa"/>
          </w:tcPr>
          <w:p w:rsidR="008E76A9" w:rsidRPr="008118D8" w:rsidRDefault="008E76A9" w:rsidP="000F44B7">
            <w:pPr>
              <w:jc w:val="center"/>
              <w:rPr>
                <w:b/>
              </w:rPr>
            </w:pPr>
            <w:r w:rsidRPr="008118D8">
              <w:rPr>
                <w:b/>
              </w:rPr>
              <w:t xml:space="preserve">132,96 </w:t>
            </w:r>
          </w:p>
        </w:tc>
        <w:tc>
          <w:tcPr>
            <w:tcW w:w="99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134,51</w:t>
            </w:r>
          </w:p>
        </w:tc>
        <w:tc>
          <w:tcPr>
            <w:tcW w:w="99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133,38</w:t>
            </w:r>
          </w:p>
        </w:tc>
        <w:tc>
          <w:tcPr>
            <w:tcW w:w="1134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131,02</w:t>
            </w:r>
          </w:p>
        </w:tc>
        <w:tc>
          <w:tcPr>
            <w:tcW w:w="993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126,29</w:t>
            </w:r>
          </w:p>
        </w:tc>
        <w:tc>
          <w:tcPr>
            <w:tcW w:w="1134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134,94</w:t>
            </w:r>
          </w:p>
        </w:tc>
        <w:tc>
          <w:tcPr>
            <w:tcW w:w="992" w:type="dxa"/>
          </w:tcPr>
          <w:p w:rsidR="008E76A9" w:rsidRPr="008118D8" w:rsidRDefault="008E76A9" w:rsidP="000F44B7">
            <w:pPr>
              <w:jc w:val="center"/>
              <w:rPr>
                <w:b/>
              </w:rPr>
            </w:pPr>
            <w:r w:rsidRPr="008118D8">
              <w:rPr>
                <w:b/>
              </w:rPr>
              <w:t xml:space="preserve">110,85 </w:t>
            </w:r>
          </w:p>
        </w:tc>
        <w:tc>
          <w:tcPr>
            <w:tcW w:w="99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130,86</w:t>
            </w:r>
          </w:p>
        </w:tc>
        <w:tc>
          <w:tcPr>
            <w:tcW w:w="992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134,90</w:t>
            </w:r>
          </w:p>
        </w:tc>
        <w:tc>
          <w:tcPr>
            <w:tcW w:w="993" w:type="dxa"/>
          </w:tcPr>
          <w:p w:rsidR="008E76A9" w:rsidRPr="008118D8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133,44</w:t>
            </w:r>
          </w:p>
        </w:tc>
        <w:tc>
          <w:tcPr>
            <w:tcW w:w="1842" w:type="dxa"/>
          </w:tcPr>
          <w:p w:rsidR="008E76A9" w:rsidRDefault="008E76A9" w:rsidP="003104DE">
            <w:pPr>
              <w:jc w:val="center"/>
              <w:rPr>
                <w:b/>
              </w:rPr>
            </w:pPr>
            <w:r w:rsidRPr="008118D8">
              <w:rPr>
                <w:b/>
              </w:rPr>
              <w:t>160</w:t>
            </w:r>
          </w:p>
          <w:p w:rsidR="008E76A9" w:rsidRPr="008118D8" w:rsidRDefault="008E76A9" w:rsidP="003104DE">
            <w:pPr>
              <w:jc w:val="center"/>
              <w:rPr>
                <w:b/>
              </w:rPr>
            </w:pPr>
            <w:r>
              <w:rPr>
                <w:b/>
              </w:rPr>
              <w:t>(100%)</w:t>
            </w:r>
          </w:p>
        </w:tc>
      </w:tr>
    </w:tbl>
    <w:p w:rsidR="00302F76" w:rsidRPr="009037F4" w:rsidRDefault="00302F76" w:rsidP="00302F76">
      <w:pPr>
        <w:jc w:val="center"/>
        <w:rPr>
          <w:b/>
          <w:sz w:val="28"/>
          <w:szCs w:val="28"/>
        </w:rPr>
      </w:pPr>
    </w:p>
    <w:p w:rsidR="00302F76" w:rsidRPr="009037F4" w:rsidRDefault="00302F76" w:rsidP="00302F76"/>
    <w:p w:rsidR="008838D2" w:rsidRDefault="008838D2"/>
    <w:sectPr w:rsidR="008838D2" w:rsidSect="00036A9A">
      <w:pgSz w:w="16838" w:h="11906" w:orient="landscape"/>
      <w:pgMar w:top="851" w:right="851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02F76"/>
    <w:rsid w:val="00036A9A"/>
    <w:rsid w:val="000C161D"/>
    <w:rsid w:val="000F44B7"/>
    <w:rsid w:val="00150EC2"/>
    <w:rsid w:val="002472CB"/>
    <w:rsid w:val="00302F76"/>
    <w:rsid w:val="00365BC3"/>
    <w:rsid w:val="007E6637"/>
    <w:rsid w:val="008118D8"/>
    <w:rsid w:val="0082067C"/>
    <w:rsid w:val="008838D2"/>
    <w:rsid w:val="008B3CA3"/>
    <w:rsid w:val="008E76A9"/>
    <w:rsid w:val="00B76A50"/>
    <w:rsid w:val="00DE11BA"/>
    <w:rsid w:val="00E6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0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Admin</cp:lastModifiedBy>
  <cp:revision>12</cp:revision>
  <dcterms:created xsi:type="dcterms:W3CDTF">2017-09-11T04:14:00Z</dcterms:created>
  <dcterms:modified xsi:type="dcterms:W3CDTF">2020-10-05T03:08:00Z</dcterms:modified>
</cp:coreProperties>
</file>